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7B" w:rsidRPr="003C537B" w:rsidRDefault="003C537B" w:rsidP="003C537B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</w:pPr>
      <w:bookmarkStart w:id="0" w:name="_GoBack"/>
      <w:bookmarkEnd w:id="0"/>
      <w:r w:rsidRPr="003C537B">
        <w:rPr>
          <w:rFonts w:ascii="Roboto Black" w:hAnsi="Roboto Black" w:cs="Roboto"/>
          <w:b/>
          <w:bCs/>
          <w:color w:val="000000"/>
          <w:sz w:val="72"/>
          <w:szCs w:val="72"/>
        </w:rPr>
        <w:t>PRO ЭКОЛОГИЧЕСКОЕ МЫШЛЕНИЕ</w:t>
      </w:r>
    </w:p>
    <w:p w:rsidR="003C537B" w:rsidRPr="00D53E93" w:rsidRDefault="003C537B" w:rsidP="003C537B">
      <w:pPr>
        <w:autoSpaceDE w:val="0"/>
        <w:autoSpaceDN w:val="0"/>
        <w:adjustRightInd w:val="0"/>
        <w:spacing w:after="0" w:line="288" w:lineRule="auto"/>
        <w:ind w:left="5240" w:firstLine="0"/>
        <w:jc w:val="right"/>
        <w:textAlignment w:val="center"/>
        <w:rPr>
          <w:rFonts w:ascii="Georgia" w:eastAsiaTheme="minorHAnsi" w:hAnsi="Georgia" w:cs="Georgia"/>
          <w:i/>
          <w:iCs/>
          <w:color w:val="000000"/>
          <w:sz w:val="18"/>
          <w:szCs w:val="18"/>
          <w:lang w:eastAsia="en-US"/>
        </w:rPr>
      </w:pPr>
    </w:p>
    <w:p w:rsidR="003C537B" w:rsidRDefault="003C537B" w:rsidP="003C537B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</w:pPr>
      <w:r>
        <w:rPr>
          <w:rFonts w:cs="Roboto"/>
          <w:b/>
          <w:bCs/>
          <w:color w:val="000000"/>
          <w:sz w:val="28"/>
          <w:szCs w:val="28"/>
        </w:rPr>
        <w:t xml:space="preserve">Одно из решений для сохранения окружающей среды в современном мире кроется в обретении людьми экологического мышления и экологической культуры. Важно, как можно раньше создать в обществе модель ответственного потребления и помочь людям сформировать </w:t>
      </w:r>
      <w:proofErr w:type="spellStart"/>
      <w:r>
        <w:rPr>
          <w:rFonts w:cs="Roboto"/>
          <w:b/>
          <w:bCs/>
          <w:color w:val="000000"/>
          <w:sz w:val="28"/>
          <w:szCs w:val="28"/>
        </w:rPr>
        <w:t>экопривычки</w:t>
      </w:r>
      <w:proofErr w:type="spellEnd"/>
      <w:r>
        <w:rPr>
          <w:rFonts w:cs="Roboto"/>
          <w:b/>
          <w:bCs/>
          <w:color w:val="000000"/>
          <w:sz w:val="28"/>
          <w:szCs w:val="28"/>
        </w:rPr>
        <w:t>.</w:t>
      </w:r>
    </w:p>
    <w:p w:rsidR="003C537B" w:rsidRDefault="003C537B" w:rsidP="003C537B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</w:p>
    <w:p w:rsidR="003C537B" w:rsidRDefault="003C537B" w:rsidP="003C537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cs="PT Serif Caption"/>
          <w:i/>
          <w:iCs/>
          <w:color w:val="000000"/>
          <w:lang w:val="en-US"/>
        </w:rPr>
      </w:pPr>
      <w:r>
        <w:rPr>
          <w:rFonts w:cs="PT Serif Caption"/>
          <w:i/>
          <w:iCs/>
          <w:color w:val="000000"/>
        </w:rPr>
        <w:t xml:space="preserve">Какие меры принимаются в нашем регионе для того, чтобы с раннего детства прививать </w:t>
      </w:r>
      <w:proofErr w:type="spellStart"/>
      <w:r>
        <w:rPr>
          <w:rFonts w:cs="PT Serif Caption"/>
          <w:i/>
          <w:iCs/>
          <w:color w:val="000000"/>
        </w:rPr>
        <w:t>экологичное</w:t>
      </w:r>
      <w:proofErr w:type="spellEnd"/>
      <w:r>
        <w:rPr>
          <w:rFonts w:cs="PT Serif Caption"/>
          <w:i/>
          <w:iCs/>
          <w:color w:val="000000"/>
        </w:rPr>
        <w:t xml:space="preserve"> мышление – об этом мы говорим с заместителем председателя Межведомственного координационного совета Томской области по вопросам экологического образования и формирования экологической культуры, начальником Департамента профессионального образования Томской области Юрием Владимировичем </w:t>
      </w:r>
      <w:proofErr w:type="spellStart"/>
      <w:r>
        <w:rPr>
          <w:rFonts w:cs="PT Serif Caption"/>
          <w:i/>
          <w:iCs/>
          <w:color w:val="000000"/>
        </w:rPr>
        <w:t>Калинюком</w:t>
      </w:r>
      <w:proofErr w:type="spellEnd"/>
      <w:r>
        <w:rPr>
          <w:rFonts w:cs="PT Serif Caption"/>
          <w:i/>
          <w:iCs/>
          <w:color w:val="000000"/>
        </w:rPr>
        <w:t xml:space="preserve">. </w:t>
      </w:r>
    </w:p>
    <w:p w:rsidR="003C537B" w:rsidRDefault="003C537B" w:rsidP="003C537B">
      <w:pPr>
        <w:pStyle w:val="Default"/>
        <w:spacing w:after="140" w:line="181" w:lineRule="atLeast"/>
        <w:ind w:firstLine="280"/>
        <w:jc w:val="both"/>
        <w:rPr>
          <w:rFonts w:cstheme="minorBidi"/>
          <w:color w:val="auto"/>
          <w:sz w:val="18"/>
          <w:szCs w:val="18"/>
        </w:rPr>
      </w:pPr>
      <w:r>
        <w:rPr>
          <w:rFonts w:cstheme="minorBidi"/>
          <w:i/>
          <w:iCs/>
          <w:color w:val="auto"/>
          <w:sz w:val="18"/>
          <w:szCs w:val="18"/>
        </w:rPr>
        <w:t xml:space="preserve">— Юрий Владимирович, расскажите об истории экологического образования в Томской области? </w:t>
      </w:r>
    </w:p>
    <w:p w:rsidR="003C537B" w:rsidRDefault="003C537B" w:rsidP="003C537B">
      <w:pPr>
        <w:pStyle w:val="Pa9"/>
        <w:spacing w:after="140"/>
        <w:ind w:firstLine="280"/>
        <w:jc w:val="both"/>
        <w:rPr>
          <w:rFonts w:ascii="PT Serif Caption" w:hAnsi="PT Serif Caption" w:cs="PT Serif Caption"/>
          <w:sz w:val="20"/>
          <w:szCs w:val="20"/>
        </w:rPr>
      </w:pPr>
      <w:r>
        <w:rPr>
          <w:rFonts w:ascii="PT Serif Caption" w:hAnsi="PT Serif Caption" w:cs="PT Serif Caption"/>
          <w:sz w:val="20"/>
          <w:szCs w:val="20"/>
        </w:rPr>
        <w:t>— В нашем регионе накоплен солидный опыт в сфере экологи</w:t>
      </w:r>
      <w:r>
        <w:rPr>
          <w:rFonts w:ascii="PT Serif Caption" w:hAnsi="PT Serif Caption" w:cs="PT Serif Caption"/>
          <w:sz w:val="20"/>
          <w:szCs w:val="20"/>
        </w:rPr>
        <w:softHyphen/>
        <w:t xml:space="preserve">ческого образования, и уже много было сделано для формирования </w:t>
      </w:r>
      <w:proofErr w:type="spellStart"/>
      <w:r>
        <w:rPr>
          <w:rFonts w:ascii="PT Serif Caption" w:hAnsi="PT Serif Caption" w:cs="PT Serif Caption"/>
          <w:sz w:val="20"/>
          <w:szCs w:val="20"/>
        </w:rPr>
        <w:t>экокультуры</w:t>
      </w:r>
      <w:proofErr w:type="spellEnd"/>
      <w:r>
        <w:rPr>
          <w:rFonts w:ascii="PT Serif Caption" w:hAnsi="PT Serif Caption" w:cs="PT Serif Caption"/>
          <w:sz w:val="20"/>
          <w:szCs w:val="20"/>
        </w:rPr>
        <w:t xml:space="preserve"> у детей, молодежи и взрослых. Основы природоох</w:t>
      </w:r>
      <w:r>
        <w:rPr>
          <w:rFonts w:ascii="PT Serif Caption" w:hAnsi="PT Serif Caption" w:cs="PT Serif Caption"/>
          <w:sz w:val="20"/>
          <w:szCs w:val="20"/>
        </w:rPr>
        <w:softHyphen/>
        <w:t>ранного просвещения зарожда</w:t>
      </w:r>
      <w:r>
        <w:rPr>
          <w:rFonts w:ascii="PT Serif Caption" w:hAnsi="PT Serif Caption" w:cs="PT Serif Caption"/>
          <w:sz w:val="20"/>
          <w:szCs w:val="20"/>
        </w:rPr>
        <w:softHyphen/>
        <w:t>лись в наших университетах еще в середине 20 века, а к началу 2000-х появилась необходимость использовать системные управ</w:t>
      </w:r>
      <w:r>
        <w:rPr>
          <w:rFonts w:ascii="PT Serif Caption" w:hAnsi="PT Serif Caption" w:cs="PT Serif Caption"/>
          <w:sz w:val="20"/>
          <w:szCs w:val="20"/>
        </w:rPr>
        <w:softHyphen/>
        <w:t xml:space="preserve">ленческие подходы к этой задаче. </w:t>
      </w:r>
    </w:p>
    <w:p w:rsidR="003C537B" w:rsidRDefault="003C537B" w:rsidP="003C537B">
      <w:pPr>
        <w:pStyle w:val="Pa9"/>
        <w:spacing w:after="140"/>
        <w:ind w:firstLine="280"/>
        <w:jc w:val="both"/>
        <w:rPr>
          <w:rFonts w:ascii="PT Serif Caption" w:hAnsi="PT Serif Caption" w:cs="PT Serif Caption"/>
          <w:sz w:val="20"/>
          <w:szCs w:val="20"/>
        </w:rPr>
      </w:pPr>
      <w:r>
        <w:rPr>
          <w:rFonts w:ascii="PT Serif Caption" w:hAnsi="PT Serif Caption" w:cs="PT Serif Caption"/>
          <w:sz w:val="20"/>
          <w:szCs w:val="20"/>
        </w:rPr>
        <w:t>В итоге в 2005 году был сфор</w:t>
      </w:r>
      <w:r>
        <w:rPr>
          <w:rFonts w:ascii="PT Serif Caption" w:hAnsi="PT Serif Caption" w:cs="PT Serif Caption"/>
          <w:sz w:val="20"/>
          <w:szCs w:val="20"/>
        </w:rPr>
        <w:softHyphen/>
        <w:t>мирован областной Коорди</w:t>
      </w:r>
      <w:r>
        <w:rPr>
          <w:rFonts w:ascii="PT Serif Caption" w:hAnsi="PT Serif Caption" w:cs="PT Serif Caption"/>
          <w:sz w:val="20"/>
          <w:szCs w:val="20"/>
        </w:rPr>
        <w:softHyphen/>
        <w:t>национный совет по вопросам непрерывного экологического образования и просвещения на</w:t>
      </w:r>
      <w:r>
        <w:rPr>
          <w:rFonts w:ascii="PT Serif Caption" w:hAnsi="PT Serif Caption" w:cs="PT Serif Caption"/>
          <w:sz w:val="20"/>
          <w:szCs w:val="20"/>
        </w:rPr>
        <w:softHyphen/>
        <w:t xml:space="preserve">селения, в 2006 году появилась первая профильная Стратегия. Позже, в 2010 году – уже вторая, до 2020 года. </w:t>
      </w:r>
    </w:p>
    <w:p w:rsidR="003C537B" w:rsidRDefault="003C537B" w:rsidP="003C537B">
      <w:pPr>
        <w:pStyle w:val="Pa9"/>
        <w:spacing w:after="140"/>
        <w:jc w:val="both"/>
        <w:rPr>
          <w:rFonts w:ascii="PT Serif Caption" w:hAnsi="PT Serif Caption" w:cs="PT Serif Caption"/>
          <w:sz w:val="20"/>
          <w:szCs w:val="20"/>
        </w:rPr>
      </w:pPr>
      <w:r>
        <w:rPr>
          <w:rFonts w:ascii="PT Serif Caption" w:hAnsi="PT Serif Caption" w:cs="PT Serif Caption"/>
          <w:sz w:val="20"/>
          <w:szCs w:val="20"/>
        </w:rPr>
        <w:t>Общими усилиями природо</w:t>
      </w:r>
      <w:r>
        <w:rPr>
          <w:rFonts w:ascii="PT Serif Caption" w:hAnsi="PT Serif Caption" w:cs="PT Serif Caption"/>
          <w:sz w:val="20"/>
          <w:szCs w:val="20"/>
        </w:rPr>
        <w:softHyphen/>
        <w:t>охранных ведомств, образова</w:t>
      </w:r>
      <w:r>
        <w:rPr>
          <w:rFonts w:ascii="PT Serif Caption" w:hAnsi="PT Serif Caption" w:cs="PT Serif Caption"/>
          <w:sz w:val="20"/>
          <w:szCs w:val="20"/>
        </w:rPr>
        <w:softHyphen/>
        <w:t>тельных организаций и учреж</w:t>
      </w:r>
      <w:r>
        <w:rPr>
          <w:rFonts w:ascii="PT Serif Caption" w:hAnsi="PT Serif Caption" w:cs="PT Serif Caption"/>
          <w:sz w:val="20"/>
          <w:szCs w:val="20"/>
        </w:rPr>
        <w:softHyphen/>
        <w:t>дений культуры выстроилась целая система экологических центров. Они проводят огром</w:t>
      </w:r>
      <w:r>
        <w:rPr>
          <w:rFonts w:ascii="PT Serif Caption" w:hAnsi="PT Serif Caption" w:cs="PT Serif Caption"/>
          <w:sz w:val="20"/>
          <w:szCs w:val="20"/>
        </w:rPr>
        <w:softHyphen/>
        <w:t>ное количество разнообразных мероприятий, в которых уча</w:t>
      </w:r>
      <w:r>
        <w:rPr>
          <w:rFonts w:ascii="PT Serif Caption" w:hAnsi="PT Serif Caption" w:cs="PT Serif Caption"/>
          <w:sz w:val="20"/>
          <w:szCs w:val="20"/>
        </w:rPr>
        <w:softHyphen/>
        <w:t xml:space="preserve">ствует почти треть населения нашей области. </w:t>
      </w:r>
    </w:p>
    <w:p w:rsidR="003C537B" w:rsidRDefault="003C537B" w:rsidP="003C537B">
      <w:pPr>
        <w:pStyle w:val="Pa22"/>
        <w:spacing w:after="140"/>
        <w:jc w:val="both"/>
        <w:rPr>
          <w:rFonts w:cs="Helvetica"/>
          <w:sz w:val="18"/>
          <w:szCs w:val="18"/>
        </w:rPr>
      </w:pPr>
      <w:r>
        <w:rPr>
          <w:rFonts w:cs="Helvetica"/>
          <w:i/>
          <w:iCs/>
          <w:sz w:val="18"/>
          <w:szCs w:val="18"/>
        </w:rPr>
        <w:t xml:space="preserve">— А какие события минувшего года в сфере экологического просвещения Вы считаете самыми значительными? </w:t>
      </w:r>
    </w:p>
    <w:p w:rsidR="003C537B" w:rsidRPr="003C537B" w:rsidRDefault="003C537B" w:rsidP="003C537B">
      <w:pPr>
        <w:pStyle w:val="af3"/>
        <w:rPr>
          <w:lang w:val="ru-RU"/>
        </w:rPr>
      </w:pPr>
      <w:r w:rsidRPr="003C537B">
        <w:rPr>
          <w:rStyle w:val="A20"/>
          <w:color w:val="auto"/>
          <w:lang w:val="ru-RU"/>
        </w:rPr>
        <w:t xml:space="preserve">— 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t>Как только в стране на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чали реализовываться нацио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нальные проекты «Экология», «Образование» и «Культура», областная система тоже вы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шла на новый виток развития. В конце 2020 года серьезно из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менилась региональная нор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мативная база: был утвержден областной закон № 172-ОЗ «Об экологическом образовании и формировании экологической культуры в Томской области». Он создал основу для комплекс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ной реализации государствен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ной политики в сфере экологии и открыл новые возможности для образования. Закон закре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пил полномочия законодатель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ных и исполнительных орга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нов власти в регионе, права граждан и юридических лиц в этом направлении. Был обнов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лен состав Межведомственно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го совета, в который вошли но</w:t>
      </w:r>
      <w:r w:rsidRPr="003C537B">
        <w:rPr>
          <w:rFonts w:ascii="PT Serif Caption" w:hAnsi="PT Serif Caption" w:cs="PT Serif Caption"/>
          <w:sz w:val="20"/>
          <w:szCs w:val="20"/>
          <w:lang w:val="ru-RU"/>
        </w:rPr>
        <w:softHyphen/>
        <w:t>вые участники, ответственные за реализацию национальных проектов в регионе.</w:t>
      </w:r>
    </w:p>
    <w:p w:rsidR="003C537B" w:rsidRDefault="003C537B" w:rsidP="003C537B">
      <w:pPr>
        <w:pStyle w:val="Pa6"/>
        <w:jc w:val="right"/>
        <w:rPr>
          <w:rFonts w:cs="Helvetica"/>
          <w:color w:val="000000"/>
          <w:sz w:val="16"/>
          <w:szCs w:val="16"/>
        </w:rPr>
      </w:pPr>
      <w:r>
        <w:rPr>
          <w:rFonts w:cs="Helvetica"/>
          <w:i/>
          <w:iCs/>
          <w:color w:val="000000"/>
          <w:sz w:val="16"/>
          <w:szCs w:val="16"/>
        </w:rPr>
        <w:t xml:space="preserve">Передовым опытом Томская область регулярно делится с коллегами из других регионов. Более 10 лет на томской земле проходит научно-практическая конференция, которая сначала была межрегиональной, а сейчас уже в четвертый раз проходит в статусе Всероссийской. </w:t>
      </w:r>
    </w:p>
    <w:p w:rsidR="003F36F4" w:rsidRDefault="003C537B" w:rsidP="003C537B">
      <w:pPr>
        <w:rPr>
          <w:rFonts w:cs="Helvetica"/>
          <w:i/>
          <w:iCs/>
          <w:color w:val="000000"/>
          <w:sz w:val="16"/>
          <w:szCs w:val="16"/>
          <w:lang w:val="en-US"/>
        </w:rPr>
      </w:pPr>
      <w:r>
        <w:rPr>
          <w:rFonts w:cs="Helvetica"/>
          <w:i/>
          <w:iCs/>
          <w:color w:val="000000"/>
          <w:sz w:val="16"/>
          <w:szCs w:val="16"/>
        </w:rPr>
        <w:t xml:space="preserve">В 2021 году в конференции, проходившей в </w:t>
      </w:r>
      <w:proofErr w:type="spellStart"/>
      <w:r>
        <w:rPr>
          <w:rFonts w:cs="Helvetica"/>
          <w:i/>
          <w:iCs/>
          <w:color w:val="000000"/>
          <w:sz w:val="16"/>
          <w:szCs w:val="16"/>
        </w:rPr>
        <w:t>онлайн-формате</w:t>
      </w:r>
      <w:proofErr w:type="spellEnd"/>
      <w:r>
        <w:rPr>
          <w:rFonts w:cs="Helvetica"/>
          <w:i/>
          <w:iCs/>
          <w:color w:val="000000"/>
          <w:sz w:val="16"/>
          <w:szCs w:val="16"/>
        </w:rPr>
        <w:t>, приняли участие около 1000 слушателей и спикеров из 54 регионов России, а также Белоруссии и Казахстана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В 2021 году рабочей группой были сформированы, а затем и утверждены межведомственны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ми распоряжениями Концепция непрерывного экологического образования и формирования экологической культуры до 2030 года и программа по ее испол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нению на 5-летний срок.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Сейчас новое развитие полу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чит сеть экологических центров на региональном и муници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пальном уровнях.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28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 w:rsidRPr="003C537B">
        <w:rPr>
          <w:rFonts w:ascii="Helvetica" w:eastAsiaTheme="minorHAnsi" w:hAnsi="Helvetica" w:cs="Helvetica"/>
          <w:i/>
          <w:iCs/>
          <w:color w:val="000000"/>
          <w:sz w:val="18"/>
          <w:lang w:eastAsia="en-US"/>
        </w:rPr>
        <w:t>— Решения по развитию системы эко</w:t>
      </w:r>
      <w:r w:rsidRPr="003C537B">
        <w:rPr>
          <w:rFonts w:ascii="Helvetica" w:eastAsiaTheme="minorHAnsi" w:hAnsi="Helvetica" w:cs="Helvetica"/>
          <w:i/>
          <w:iCs/>
          <w:color w:val="000000"/>
          <w:sz w:val="18"/>
          <w:lang w:eastAsia="en-US"/>
        </w:rPr>
        <w:softHyphen/>
        <w:t xml:space="preserve">логического просвещения принимается на региональном уровне. А какая роль у муниципалитетов? </w:t>
      </w:r>
    </w:p>
    <w:p w:rsidR="003C537B" w:rsidRDefault="003C537B" w:rsidP="003C537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val="en-US"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— Во-первых, важно отме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тить, что самый большой объ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ем непосредственной работы по экологическому воспитанию ведется именно на местах – в наших городах и сельских райо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нах. В каждом из них работают экологические центры на базе образовательных организаций или учреждений культуры, ко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торые реализуют программы для детей и молодежи; проводят выставки, конкурсы и другие мероприятия.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>
        <w:rPr>
          <w:rFonts w:cs="PT Serif Caption"/>
          <w:color w:val="000000"/>
          <w:sz w:val="28"/>
          <w:szCs w:val="28"/>
        </w:rPr>
        <w:lastRenderedPageBreak/>
        <w:t>Радует, что на местах работа кипит - в райо</w:t>
      </w:r>
      <w:r>
        <w:rPr>
          <w:rFonts w:cs="PT Serif Caption"/>
          <w:color w:val="000000"/>
          <w:sz w:val="28"/>
          <w:szCs w:val="28"/>
        </w:rPr>
        <w:softHyphen/>
        <w:t xml:space="preserve">нах области закладываются </w:t>
      </w:r>
      <w:proofErr w:type="spellStart"/>
      <w:r>
        <w:rPr>
          <w:rFonts w:cs="PT Serif Caption"/>
          <w:color w:val="000000"/>
          <w:sz w:val="28"/>
          <w:szCs w:val="28"/>
        </w:rPr>
        <w:t>припоселковые</w:t>
      </w:r>
      <w:proofErr w:type="spellEnd"/>
      <w:r>
        <w:rPr>
          <w:rFonts w:cs="PT Serif Caption"/>
          <w:color w:val="000000"/>
          <w:sz w:val="28"/>
          <w:szCs w:val="28"/>
        </w:rPr>
        <w:t xml:space="preserve"> кедровники и Сады Победы, оформляются экологические тропы, организуются акции по очистке берегов рек и озер, городских и </w:t>
      </w:r>
      <w:proofErr w:type="spellStart"/>
      <w:r>
        <w:rPr>
          <w:rFonts w:cs="PT Serif Caption"/>
          <w:color w:val="000000"/>
          <w:sz w:val="28"/>
          <w:szCs w:val="28"/>
        </w:rPr>
        <w:t>припоселковых</w:t>
      </w:r>
      <w:proofErr w:type="spellEnd"/>
      <w:r>
        <w:rPr>
          <w:rFonts w:cs="PT Serif Caption"/>
          <w:color w:val="000000"/>
          <w:sz w:val="28"/>
          <w:szCs w:val="28"/>
        </w:rPr>
        <w:t xml:space="preserve"> лесов как по инициативе местных жителей, так и в рамках Всероссий</w:t>
      </w:r>
      <w:r>
        <w:rPr>
          <w:rFonts w:cs="PT Serif Caption"/>
          <w:color w:val="000000"/>
          <w:sz w:val="28"/>
          <w:szCs w:val="28"/>
        </w:rPr>
        <w:softHyphen/>
        <w:t>ских акций «Зеленая Весна», «Зеленая Рос</w:t>
      </w:r>
      <w:r>
        <w:rPr>
          <w:rFonts w:cs="PT Serif Caption"/>
          <w:color w:val="000000"/>
          <w:sz w:val="28"/>
          <w:szCs w:val="28"/>
        </w:rPr>
        <w:softHyphen/>
        <w:t>сия», «Лес Победы». Особенно массовыми и разнообразными становятся мероприятия во время Всероссийских Дней защиты от эколо</w:t>
      </w:r>
      <w:r>
        <w:rPr>
          <w:rFonts w:cs="PT Serif Caption"/>
          <w:color w:val="000000"/>
          <w:sz w:val="28"/>
          <w:szCs w:val="28"/>
        </w:rPr>
        <w:softHyphen/>
        <w:t>гической опасности, которые ежегодно про</w:t>
      </w:r>
      <w:r>
        <w:rPr>
          <w:rFonts w:cs="PT Serif Caption"/>
          <w:color w:val="000000"/>
          <w:sz w:val="28"/>
          <w:szCs w:val="28"/>
        </w:rPr>
        <w:softHyphen/>
        <w:t>ходят с 15 апреля по 5 июня.</w:t>
      </w:r>
    </w:p>
    <w:p w:rsidR="003C537B" w:rsidRPr="003C537B" w:rsidRDefault="003C537B" w:rsidP="003C537B">
      <w:pPr>
        <w:pStyle w:val="Pa9"/>
        <w:spacing w:after="140"/>
        <w:ind w:firstLine="284"/>
        <w:jc w:val="both"/>
        <w:rPr>
          <w:rFonts w:ascii="PT Serif Caption" w:hAnsi="PT Serif Caption" w:cs="PT Serif Caption"/>
          <w:color w:val="000000"/>
          <w:sz w:val="20"/>
          <w:szCs w:val="20"/>
        </w:rPr>
      </w:pPr>
      <w:r w:rsidRPr="003C537B">
        <w:rPr>
          <w:rFonts w:ascii="PT Serif Caption" w:hAnsi="PT Serif Caption" w:cs="PT Serif Caption"/>
          <w:color w:val="000000"/>
          <w:sz w:val="20"/>
          <w:szCs w:val="20"/>
        </w:rPr>
        <w:t>Во-вторых, полезным опытом системной организации работы по экологическому просвеще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нию граждан на уровне муни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 xml:space="preserve">ципалитетов стала реализация в 2011-2016 годах специально разработанных муниципальных программ. В ряде </w:t>
      </w:r>
      <w:proofErr w:type="spellStart"/>
      <w:r w:rsidRPr="003C537B">
        <w:rPr>
          <w:rFonts w:ascii="PT Serif Caption" w:hAnsi="PT Serif Caption" w:cs="PT Serif Caption"/>
          <w:color w:val="000000"/>
          <w:sz w:val="20"/>
          <w:szCs w:val="20"/>
        </w:rPr>
        <w:t>територий</w:t>
      </w:r>
      <w:proofErr w:type="spellEnd"/>
      <w:r w:rsidRPr="003C537B">
        <w:rPr>
          <w:rFonts w:ascii="PT Serif Caption" w:hAnsi="PT Serif Caption" w:cs="PT Serif Caption"/>
          <w:color w:val="000000"/>
          <w:sz w:val="20"/>
          <w:szCs w:val="20"/>
        </w:rPr>
        <w:t xml:space="preserve"> уже тогда применяли межведом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ственное взаимодействие. На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 xml:space="preserve">пример, в </w:t>
      </w:r>
      <w:proofErr w:type="spellStart"/>
      <w:r w:rsidRPr="003C537B">
        <w:rPr>
          <w:rFonts w:ascii="PT Serif Caption" w:hAnsi="PT Serif Caption" w:cs="PT Serif Caption"/>
          <w:color w:val="000000"/>
          <w:sz w:val="20"/>
          <w:szCs w:val="20"/>
        </w:rPr>
        <w:t>Асиновском</w:t>
      </w:r>
      <w:proofErr w:type="spellEnd"/>
      <w:r w:rsidRPr="003C537B">
        <w:rPr>
          <w:rFonts w:ascii="PT Serif Caption" w:hAnsi="PT Serif Caption" w:cs="PT Serif Caption"/>
          <w:color w:val="000000"/>
          <w:sz w:val="20"/>
          <w:szCs w:val="20"/>
        </w:rPr>
        <w:t xml:space="preserve"> районе к общему делу подключались дет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ские сады, школы, учреждения дополнительного и професси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онального образования. И это была первая попытка объеди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нить усилия и через экологи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ческое просвещение и инфор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мирование людей решать часть экологических проблем района. К слову, когда стартовала мусор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 xml:space="preserve">ная реформа, такой опыт мог бы помочь стимулировать граждан участвовать в раздельном сборе бытовых отходов.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 w:rsidRPr="003C537B">
        <w:rPr>
          <w:rFonts w:ascii="Helvetica" w:eastAsiaTheme="minorHAnsi" w:hAnsi="Helvetica" w:cs="Helvetica"/>
          <w:i/>
          <w:iCs/>
          <w:color w:val="000000"/>
          <w:sz w:val="18"/>
          <w:lang w:eastAsia="en-US"/>
        </w:rPr>
        <w:t xml:space="preserve">— Поделитесь, какие проекты будут реализовываться в этом году? </w:t>
      </w:r>
    </w:p>
    <w:p w:rsidR="003C537B" w:rsidRPr="003C537B" w:rsidRDefault="003C537B" w:rsidP="003C537B">
      <w:pPr>
        <w:pStyle w:val="Pa9"/>
        <w:spacing w:after="140"/>
        <w:jc w:val="both"/>
        <w:rPr>
          <w:rFonts w:ascii="PT Serif Caption" w:hAnsi="PT Serif Caption" w:cs="PT Serif Caption"/>
          <w:color w:val="000000"/>
          <w:sz w:val="20"/>
          <w:szCs w:val="20"/>
        </w:rPr>
      </w:pPr>
      <w:r w:rsidRPr="003C537B">
        <w:rPr>
          <w:rFonts w:ascii="PT Serif Caption" w:hAnsi="PT Serif Caption" w:cs="PT Serif Caption"/>
          <w:color w:val="000000"/>
          <w:sz w:val="20"/>
          <w:szCs w:val="20"/>
        </w:rPr>
        <w:t>— В 2022 году начнем созда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ние межведомственных муни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ципальных советов, в работе которых будут участвовать как местные управления образо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вания и культуры и подведом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ственные им учреждения, так и региональные организации,</w:t>
      </w:r>
      <w:r w:rsidRPr="003C537B">
        <w:rPr>
          <w:rFonts w:cs="PT Serif Caption"/>
          <w:color w:val="000000"/>
          <w:sz w:val="20"/>
          <w:szCs w:val="20"/>
        </w:rPr>
        <w:t xml:space="preserve"> 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t>располагающиеся на террито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рии. Такие структуры необхо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димы для координации работы при проведении в муниципали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 xml:space="preserve">тете совместных мероприятий.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Также запланировано в этом году создание Единого инфор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мационного ресурса – реги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онального портала, где будет собираться вся информация о мероприятиях по экологиче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скому образованию и форми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рованию экологической куль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туры. Здесь же в открытом доступе будет размещена база методических и информацион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ных материалов.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181" w:lineRule="atLeast"/>
        <w:ind w:firstLine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 w:rsidRPr="003C537B">
        <w:rPr>
          <w:rFonts w:ascii="Helvetica" w:eastAsiaTheme="minorHAnsi" w:hAnsi="Helvetica" w:cs="Helvetica"/>
          <w:i/>
          <w:iCs/>
          <w:color w:val="000000"/>
          <w:sz w:val="18"/>
          <w:szCs w:val="18"/>
          <w:lang w:eastAsia="en-US"/>
        </w:rPr>
        <w:t>— А как сейчас жители городов и сел могут узнать о предстоящих экологиче</w:t>
      </w:r>
      <w:r w:rsidRPr="003C537B">
        <w:rPr>
          <w:rFonts w:ascii="Helvetica" w:eastAsiaTheme="minorHAnsi" w:hAnsi="Helvetica" w:cs="Helvetica"/>
          <w:i/>
          <w:iCs/>
          <w:color w:val="000000"/>
          <w:sz w:val="18"/>
          <w:szCs w:val="18"/>
          <w:lang w:eastAsia="en-US"/>
        </w:rPr>
        <w:softHyphen/>
        <w:t xml:space="preserve">ских мероприятиях?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— Ежегодно формируется Межведомственный план ос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новных мероприятий по </w:t>
      </w:r>
      <w:proofErr w:type="gramStart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эко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логическому</w:t>
      </w:r>
      <w:proofErr w:type="gramEnd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</w:t>
      </w:r>
      <w:proofErr w:type="spellStart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просвящению</w:t>
      </w:r>
      <w:proofErr w:type="spellEnd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в регионе. Все события и акции сгруппированы по разделам для целевых групп – для учителей, преподавателей и педагогов, для воспитанников детских са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дов, для школьников, студентов и для широких слоев населения. </w:t>
      </w:r>
    </w:p>
    <w:p w:rsidR="003C537B" w:rsidRPr="003C537B" w:rsidRDefault="003C537B" w:rsidP="003C537B">
      <w:pPr>
        <w:pStyle w:val="Pa9"/>
        <w:spacing w:after="140"/>
        <w:ind w:firstLine="280"/>
        <w:jc w:val="both"/>
        <w:rPr>
          <w:rFonts w:ascii="PT Serif Caption" w:hAnsi="PT Serif Caption" w:cs="PT Serif Caption"/>
          <w:color w:val="000000"/>
          <w:sz w:val="20"/>
          <w:szCs w:val="20"/>
        </w:rPr>
      </w:pPr>
      <w:proofErr w:type="gramStart"/>
      <w:r w:rsidRPr="003C537B">
        <w:rPr>
          <w:rFonts w:ascii="PT Serif Caption" w:hAnsi="PT Serif Caption" w:cs="PT Serif Caption"/>
          <w:color w:val="000000"/>
          <w:sz w:val="20"/>
          <w:szCs w:val="20"/>
        </w:rPr>
        <w:t>Любой заинтересованный гражданин может найти ин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формацию на сайтах организа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ций, подведомственных Депар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таменту природных ресурсов и охраны окружающей среды</w:t>
      </w:r>
      <w:r w:rsidRPr="003C537B">
        <w:t xml:space="preserve"> </w:t>
      </w:r>
      <w:proofErr w:type="spellStart"/>
      <w:r w:rsidRPr="003C537B">
        <w:rPr>
          <w:rFonts w:ascii="PT Serif Caption" w:hAnsi="PT Serif Caption" w:cs="PT Serif Caption"/>
          <w:color w:val="000000"/>
          <w:sz w:val="20"/>
          <w:szCs w:val="20"/>
        </w:rPr>
        <w:t>комприрода</w:t>
      </w:r>
      <w:proofErr w:type="spellEnd"/>
      <w:r w:rsidRPr="003C537B">
        <w:rPr>
          <w:rFonts w:ascii="PT Serif Caption" w:hAnsi="PT Serif Caption" w:cs="PT Serif Caption"/>
          <w:color w:val="000000"/>
          <w:sz w:val="20"/>
          <w:szCs w:val="20"/>
        </w:rPr>
        <w:t>»), Департаменту общего образования Томской области (ОГБОУДО «Областной центр дополнительного обра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зования») и Департаменту про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фессионального образования Томской области.</w:t>
      </w:r>
      <w:proofErr w:type="gramEnd"/>
      <w:r w:rsidRPr="003C537B">
        <w:rPr>
          <w:rFonts w:ascii="PT Serif Caption" w:hAnsi="PT Serif Caption" w:cs="PT Serif Caption"/>
          <w:color w:val="000000"/>
          <w:sz w:val="20"/>
          <w:szCs w:val="20"/>
        </w:rPr>
        <w:t xml:space="preserve"> А когда зара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>ботает Единый информацион</w:t>
      </w:r>
      <w:r w:rsidRPr="003C537B">
        <w:rPr>
          <w:rFonts w:ascii="PT Serif Caption" w:hAnsi="PT Serif Caption" w:cs="PT Serif Caption"/>
          <w:color w:val="000000"/>
          <w:sz w:val="20"/>
          <w:szCs w:val="20"/>
        </w:rPr>
        <w:softHyphen/>
        <w:t xml:space="preserve">ный ресурс - сделать это будет еще проще.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Если житель захочет поуча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ствовать в каком-либо меропри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ятии, например, в Чемпионате по спортивному сбору мусора или в конкурсе «Молодежь – за здоровый лес», то он может свя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заться с ответственным за его проведение учреждением и уз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нать, как включиться в проведе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ние этого события.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28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 w:rsidRPr="003C537B">
        <w:rPr>
          <w:rFonts w:ascii="Helvetica" w:eastAsiaTheme="minorHAnsi" w:hAnsi="Helvetica" w:cs="Helvetica"/>
          <w:i/>
          <w:iCs/>
          <w:color w:val="000000"/>
          <w:sz w:val="18"/>
          <w:lang w:eastAsia="en-US"/>
        </w:rPr>
        <w:t>— И последний вопрос лично к Вам. Юрий Владимирович, почему считаете важным заниматься экологическим об</w:t>
      </w:r>
      <w:r w:rsidRPr="003C537B">
        <w:rPr>
          <w:rFonts w:ascii="Helvetica" w:eastAsiaTheme="minorHAnsi" w:hAnsi="Helvetica" w:cs="Helvetica"/>
          <w:i/>
          <w:iCs/>
          <w:color w:val="000000"/>
          <w:sz w:val="18"/>
          <w:lang w:eastAsia="en-US"/>
        </w:rPr>
        <w:softHyphen/>
        <w:t xml:space="preserve">разованием и почему сами продолжаете развивать это направление?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28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proofErr w:type="gramStart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— Я много лет после оконча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ния Педагогического универси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тета проработал учителем био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логии и экологии в городской, потом в сельской школе.</w:t>
      </w:r>
      <w:proofErr w:type="gramEnd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Затем преподавал эту дисциплину в техникуме в </w:t>
      </w:r>
      <w:proofErr w:type="spellStart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Асине</w:t>
      </w:r>
      <w:proofErr w:type="spellEnd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 даже ста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новился несколько раз победи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телем в областных конкурсах в номинации «Лучший педагог – экологический лидер». И никог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да не сомневался, что для любо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го человека, независимо от того, кем он станет в будущем, очень важно знать экологические за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коны, чтобы каждый понимал последствия своих действий и решений, как в обыденной жиз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ни, так и в профессиональной деятельности. От этого зависит не только будущее человече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ства, но и сегодняшнее качество жизни людей в каждом отдель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но взятом регионе, в каждом го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роде или селе.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Поэтому, например, в си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стеме профессионального об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разования Томской области был введен предмет «Эколо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гия в профессиональной дея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тельности». Выпускники наших организаций – от парикмахе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ра-стилиста до газосварщика – осведомлены об экологических рисках, которые может нести его будущая профессия, и знают, как их минимизировать. Я счи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таю это правильным подходом! </w:t>
      </w:r>
    </w:p>
    <w:p w:rsidR="003C537B" w:rsidRPr="003C537B" w:rsidRDefault="003C537B" w:rsidP="003C537B">
      <w:pPr>
        <w:autoSpaceDE w:val="0"/>
        <w:autoSpaceDN w:val="0"/>
        <w:adjustRightInd w:val="0"/>
        <w:spacing w:after="140" w:line="201" w:lineRule="atLeast"/>
        <w:ind w:firstLine="0"/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Но не менее важно, чтобы этим принципам следовал каж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дый и начинал с себя, со сво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ей семьи, со своего трудового коллектива. Можно выработать множество простых экологиче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ских привычек, снизив тем са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мым нагрузку на окружающую среду. </w:t>
      </w:r>
      <w:proofErr w:type="spellStart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Наример</w:t>
      </w:r>
      <w:proofErr w:type="spellEnd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 постараться уменьшить количество быто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вых отходов или сдавать их на вторичную переработку, раци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онально использовать ресурсы (воду, электроэнергию и т.д.). Тем более</w:t>
      </w:r>
      <w:proofErr w:type="gramStart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>,</w:t>
      </w:r>
      <w:proofErr w:type="gramEnd"/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t xml:space="preserve"> что в наших муници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пальных образованиях появля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ются новые инфраструктурные возможности для этого, а наш Межведомственный 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lastRenderedPageBreak/>
        <w:t>совет будет прилагать все усилия для эколо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гического воспитания подрас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тающего поколения и вовлече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>ния жителей региона в самые разнообразные природоохран</w:t>
      </w:r>
      <w:r w:rsidRPr="003C537B">
        <w:rPr>
          <w:rFonts w:ascii="PT Serif Caption" w:eastAsiaTheme="minorHAnsi" w:hAnsi="PT Serif Caption" w:cs="PT Serif Caption"/>
          <w:color w:val="000000"/>
          <w:sz w:val="20"/>
          <w:szCs w:val="20"/>
          <w:lang w:eastAsia="en-US"/>
        </w:rPr>
        <w:softHyphen/>
        <w:t xml:space="preserve">ные активности! </w:t>
      </w:r>
    </w:p>
    <w:p w:rsidR="003C537B" w:rsidRPr="003C537B" w:rsidRDefault="003C537B" w:rsidP="003C537B">
      <w:pPr>
        <w:autoSpaceDE w:val="0"/>
        <w:autoSpaceDN w:val="0"/>
        <w:adjustRightInd w:val="0"/>
        <w:spacing w:after="0" w:line="361" w:lineRule="atLeast"/>
        <w:ind w:firstLine="0"/>
        <w:rPr>
          <w:rFonts w:ascii="Roboto" w:eastAsiaTheme="minorHAnsi" w:hAnsi="Roboto" w:cs="Roboto"/>
          <w:color w:val="000000"/>
          <w:sz w:val="23"/>
          <w:szCs w:val="23"/>
          <w:lang w:eastAsia="en-US"/>
        </w:rPr>
      </w:pPr>
      <w:r w:rsidRPr="003C537B">
        <w:rPr>
          <w:rFonts w:ascii="Roboto" w:eastAsiaTheme="minorHAnsi" w:hAnsi="Roboto" w:cs="Roboto"/>
          <w:b/>
          <w:bCs/>
          <w:color w:val="000000"/>
          <w:sz w:val="23"/>
          <w:lang w:eastAsia="en-US"/>
        </w:rPr>
        <w:t xml:space="preserve">Путешествие в тысячу миль начинается с первого шага </w:t>
      </w:r>
    </w:p>
    <w:p w:rsidR="003C537B" w:rsidRDefault="003C537B" w:rsidP="003C537B">
      <w:pPr>
        <w:rPr>
          <w:rFonts w:ascii="PT Serif Caption" w:eastAsiaTheme="minorHAnsi" w:hAnsi="PT Serif Caption" w:cs="PT Serif Caption"/>
          <w:color w:val="000000"/>
          <w:sz w:val="17"/>
          <w:lang w:val="en-US" w:eastAsia="en-US"/>
        </w:rPr>
      </w:pPr>
      <w:r w:rsidRPr="003C537B">
        <w:rPr>
          <w:rFonts w:ascii="PT Serif Caption" w:eastAsiaTheme="minorHAnsi" w:hAnsi="PT Serif Caption" w:cs="PT Serif Caption"/>
          <w:color w:val="000000"/>
          <w:sz w:val="17"/>
          <w:lang w:eastAsia="en-US"/>
        </w:rPr>
        <w:t>Так рассудили мы в исполнительной дирекции Совета муниципальных образований Томской области и сделали эти первые шаги. Мы пере</w:t>
      </w:r>
      <w:r w:rsidRPr="003C537B">
        <w:rPr>
          <w:rFonts w:ascii="PT Serif Caption" w:eastAsiaTheme="minorHAnsi" w:hAnsi="PT Serif Caption" w:cs="PT Serif Caption"/>
          <w:color w:val="000000"/>
          <w:sz w:val="17"/>
          <w:lang w:eastAsia="en-US"/>
        </w:rPr>
        <w:softHyphen/>
        <w:t>шли на электронный документооборот, отказавшись от бумаг, где это возможно. Отслужившую офисную технику передаем специализиро</w:t>
      </w:r>
      <w:r w:rsidRPr="003C537B">
        <w:rPr>
          <w:rFonts w:ascii="PT Serif Caption" w:eastAsiaTheme="minorHAnsi" w:hAnsi="PT Serif Caption" w:cs="PT Serif Caption"/>
          <w:color w:val="000000"/>
          <w:sz w:val="17"/>
          <w:lang w:eastAsia="en-US"/>
        </w:rPr>
        <w:softHyphen/>
        <w:t>ванным организациям на переработку и регулярно сдаем макулатуру и батарейки. Приглашаем все органы местного самоуправления присое</w:t>
      </w:r>
      <w:r w:rsidRPr="003C537B">
        <w:rPr>
          <w:rFonts w:ascii="PT Serif Caption" w:eastAsiaTheme="minorHAnsi" w:hAnsi="PT Serif Caption" w:cs="PT Serif Caption"/>
          <w:color w:val="000000"/>
          <w:sz w:val="17"/>
          <w:lang w:eastAsia="en-US"/>
        </w:rPr>
        <w:softHyphen/>
        <w:t xml:space="preserve">диниться к </w:t>
      </w:r>
      <w:proofErr w:type="spellStart"/>
      <w:r w:rsidRPr="003C537B">
        <w:rPr>
          <w:rFonts w:ascii="PT Serif Caption" w:eastAsiaTheme="minorHAnsi" w:hAnsi="PT Serif Caption" w:cs="PT Serif Caption"/>
          <w:color w:val="000000"/>
          <w:sz w:val="17"/>
          <w:lang w:eastAsia="en-US"/>
        </w:rPr>
        <w:t>эко-путешествию</w:t>
      </w:r>
      <w:proofErr w:type="spellEnd"/>
      <w:r w:rsidRPr="003C537B">
        <w:rPr>
          <w:rFonts w:ascii="PT Serif Caption" w:eastAsiaTheme="minorHAnsi" w:hAnsi="PT Serif Caption" w:cs="PT Serif Caption"/>
          <w:color w:val="000000"/>
          <w:sz w:val="17"/>
          <w:lang w:eastAsia="en-US"/>
        </w:rPr>
        <w:t xml:space="preserve"> и вместе сделать нашу планету лучше!</w:t>
      </w:r>
    </w:p>
    <w:p w:rsidR="003C537B" w:rsidRDefault="003C537B" w:rsidP="003C537B">
      <w:pPr>
        <w:rPr>
          <w:rFonts w:ascii="Roboto" w:eastAsiaTheme="minorHAnsi" w:hAnsi="Roboto" w:cs="Roboto"/>
          <w:b/>
          <w:bCs/>
          <w:color w:val="000000"/>
          <w:sz w:val="28"/>
          <w:szCs w:val="28"/>
          <w:lang w:val="en-US" w:eastAsia="en-US"/>
        </w:rPr>
      </w:pPr>
      <w:r w:rsidRPr="003C537B">
        <w:rPr>
          <w:rFonts w:ascii="Roboto" w:eastAsiaTheme="minorHAnsi" w:hAnsi="Roboto" w:cs="Roboto"/>
          <w:b/>
          <w:bCs/>
          <w:color w:val="000000"/>
          <w:sz w:val="28"/>
          <w:szCs w:val="28"/>
          <w:lang w:eastAsia="en-US"/>
        </w:rPr>
        <w:t xml:space="preserve">Интересные </w:t>
      </w:r>
      <w:proofErr w:type="spellStart"/>
      <w:r w:rsidRPr="003C537B">
        <w:rPr>
          <w:rFonts w:ascii="Roboto" w:eastAsiaTheme="minorHAnsi" w:hAnsi="Roboto" w:cs="Roboto"/>
          <w:b/>
          <w:bCs/>
          <w:color w:val="000000"/>
          <w:sz w:val="28"/>
          <w:szCs w:val="28"/>
          <w:lang w:eastAsia="en-US"/>
        </w:rPr>
        <w:t>экоинициативы</w:t>
      </w:r>
      <w:proofErr w:type="spellEnd"/>
    </w:p>
    <w:p w:rsidR="003C537B" w:rsidRDefault="003C537B" w:rsidP="003C537B">
      <w:pPr>
        <w:pStyle w:val="Pa0"/>
        <w:ind w:firstLine="284"/>
        <w:rPr>
          <w:rStyle w:val="A17"/>
          <w:lang w:val="en-US"/>
        </w:rPr>
      </w:pPr>
      <w:r>
        <w:rPr>
          <w:rStyle w:val="A17"/>
        </w:rPr>
        <w:t xml:space="preserve">Российский бренд косметики </w:t>
      </w:r>
      <w:proofErr w:type="spellStart"/>
      <w:r>
        <w:rPr>
          <w:rStyle w:val="A17"/>
        </w:rPr>
        <w:t>Natura</w:t>
      </w:r>
      <w:proofErr w:type="spellEnd"/>
      <w:r>
        <w:rPr>
          <w:rStyle w:val="A17"/>
        </w:rPr>
        <w:t xml:space="preserve"> </w:t>
      </w:r>
      <w:proofErr w:type="spellStart"/>
      <w:r>
        <w:rPr>
          <w:rStyle w:val="A17"/>
        </w:rPr>
        <w:t>Siberica</w:t>
      </w:r>
      <w:proofErr w:type="spellEnd"/>
      <w:r>
        <w:rPr>
          <w:rStyle w:val="A17"/>
        </w:rPr>
        <w:t xml:space="preserve"> помогает восстановить мас</w:t>
      </w:r>
      <w:r>
        <w:rPr>
          <w:rStyle w:val="A17"/>
        </w:rPr>
        <w:softHyphen/>
        <w:t>сивы кедровых лесов в Сибири, ре</w:t>
      </w:r>
      <w:r>
        <w:rPr>
          <w:rStyle w:val="A17"/>
        </w:rPr>
        <w:softHyphen/>
        <w:t>ализуя программу «Поможем тайге вместе». Весной 2020 года компания высадила 3 Га сибирского кедра на своей органической ферме в Хака</w:t>
      </w:r>
      <w:r>
        <w:rPr>
          <w:rStyle w:val="A17"/>
        </w:rPr>
        <w:softHyphen/>
        <w:t>сии, а каждые три года планирует переносить подросшие и укрепив</w:t>
      </w:r>
      <w:r>
        <w:rPr>
          <w:rStyle w:val="A17"/>
        </w:rPr>
        <w:softHyphen/>
        <w:t xml:space="preserve">шиеся саженцы на участки тайги, пострадавшие от пожаров. </w:t>
      </w:r>
    </w:p>
    <w:p w:rsidR="003C537B" w:rsidRPr="003C537B" w:rsidRDefault="003C537B" w:rsidP="003C537B">
      <w:pPr>
        <w:pStyle w:val="Default"/>
        <w:rPr>
          <w:lang w:val="en-US"/>
        </w:rPr>
      </w:pPr>
    </w:p>
    <w:p w:rsidR="003C537B" w:rsidRDefault="003C537B" w:rsidP="003C537B">
      <w:pPr>
        <w:pStyle w:val="Pa0"/>
        <w:ind w:firstLine="284"/>
        <w:rPr>
          <w:rStyle w:val="A17"/>
          <w:lang w:val="en-US"/>
        </w:rPr>
      </w:pPr>
      <w:r>
        <w:rPr>
          <w:rStyle w:val="A17"/>
        </w:rPr>
        <w:t>Дания решила сделать свою густона</w:t>
      </w:r>
      <w:r>
        <w:rPr>
          <w:rStyle w:val="A17"/>
        </w:rPr>
        <w:softHyphen/>
        <w:t xml:space="preserve">селенную столицу </w:t>
      </w:r>
      <w:proofErr w:type="spellStart"/>
      <w:r>
        <w:rPr>
          <w:rStyle w:val="A17"/>
        </w:rPr>
        <w:t>Копенганен</w:t>
      </w:r>
      <w:proofErr w:type="spellEnd"/>
      <w:r>
        <w:rPr>
          <w:rStyle w:val="A17"/>
        </w:rPr>
        <w:t xml:space="preserve"> пол</w:t>
      </w:r>
      <w:r>
        <w:rPr>
          <w:rStyle w:val="A17"/>
        </w:rPr>
        <w:softHyphen/>
        <w:t>ностью углеродно-нейтральной к 2025 году. Поэтому местные власти обязывают застройщиков возводить новые здания только с озеленением на крышах. Также есть планы по</w:t>
      </w:r>
      <w:r>
        <w:rPr>
          <w:rStyle w:val="A17"/>
        </w:rPr>
        <w:softHyphen/>
        <w:t xml:space="preserve">крыть зеленью и старые дома. </w:t>
      </w:r>
    </w:p>
    <w:p w:rsidR="003C537B" w:rsidRPr="003C537B" w:rsidRDefault="003C537B" w:rsidP="003C537B">
      <w:pPr>
        <w:pStyle w:val="Default"/>
        <w:rPr>
          <w:lang w:val="en-US"/>
        </w:rPr>
      </w:pPr>
    </w:p>
    <w:p w:rsidR="003C537B" w:rsidRPr="003C537B" w:rsidRDefault="003C537B" w:rsidP="003C537B">
      <w:pPr>
        <w:rPr>
          <w:rFonts w:ascii="PT Serif Caption" w:hAnsi="PT Serif Caption"/>
          <w:sz w:val="17"/>
          <w:szCs w:val="17"/>
        </w:rPr>
      </w:pPr>
      <w:r w:rsidRPr="003C537B">
        <w:rPr>
          <w:rStyle w:val="A17"/>
          <w:rFonts w:ascii="PT Serif Caption" w:hAnsi="PT Serif Caption"/>
        </w:rPr>
        <w:t xml:space="preserve">Власти бразильского города </w:t>
      </w:r>
      <w:proofErr w:type="spellStart"/>
      <w:r w:rsidRPr="003C537B">
        <w:rPr>
          <w:rStyle w:val="A17"/>
          <w:rFonts w:ascii="PT Serif Caption" w:hAnsi="PT Serif Caption"/>
        </w:rPr>
        <w:t>Курита</w:t>
      </w:r>
      <w:r w:rsidRPr="003C537B">
        <w:rPr>
          <w:rStyle w:val="A17"/>
          <w:rFonts w:ascii="PT Serif Caption" w:hAnsi="PT Serif Caption"/>
        </w:rPr>
        <w:softHyphen/>
        <w:t>ба</w:t>
      </w:r>
      <w:proofErr w:type="spellEnd"/>
      <w:r w:rsidRPr="003C537B">
        <w:rPr>
          <w:rStyle w:val="A17"/>
          <w:rFonts w:ascii="PT Serif Caption" w:hAnsi="PT Serif Caption"/>
        </w:rPr>
        <w:t>, предложившие в обмен на мусор талоны, дающие право на льготы, практически очистили город от отходов. Контейнеры с наклейка</w:t>
      </w:r>
      <w:r w:rsidRPr="003C537B">
        <w:rPr>
          <w:rStyle w:val="A17"/>
          <w:rFonts w:ascii="PT Serif Caption" w:hAnsi="PT Serif Caption"/>
        </w:rPr>
        <w:softHyphen/>
        <w:t>ми «стекло», «пластик», «бумага» стали размещать в бедных райо</w:t>
      </w:r>
      <w:r w:rsidRPr="003C537B">
        <w:rPr>
          <w:rStyle w:val="A17"/>
          <w:rFonts w:ascii="PT Serif Caption" w:hAnsi="PT Serif Caption"/>
        </w:rPr>
        <w:softHyphen/>
        <w:t>нах города. Каждый, кто приносил мешок с мусором, получал талон, который можно было обменять на транспортные билеты, продукты питания и товары повседневного пользования.</w:t>
      </w:r>
    </w:p>
    <w:sectPr w:rsidR="003C537B" w:rsidRPr="003C537B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F5" w:rsidRDefault="00BA00F5" w:rsidP="002868CF">
      <w:r>
        <w:separator/>
      </w:r>
    </w:p>
  </w:endnote>
  <w:endnote w:type="continuationSeparator" w:id="1">
    <w:p w:rsidR="00BA00F5" w:rsidRDefault="00BA00F5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 Caption">
    <w:altName w:val="PT Serif Caption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charset w:val="CC"/>
    <w:family w:val="auto"/>
    <w:pitch w:val="variable"/>
    <w:sig w:usb0="E00002EF" w:usb1="5000205B" w:usb2="00000020" w:usb3="00000000" w:csb0="0000019F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F5" w:rsidRDefault="00BA00F5" w:rsidP="002868CF">
      <w:r>
        <w:separator/>
      </w:r>
    </w:p>
  </w:footnote>
  <w:footnote w:type="continuationSeparator" w:id="1">
    <w:p w:rsidR="00BA00F5" w:rsidRDefault="00BA00F5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0B" w:rsidRPr="003C537B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  <w:lang w:val="en-US"/>
      </w:rPr>
    </w:pPr>
    <w:r w:rsidRPr="00B05AC3">
      <w:rPr>
        <w:rFonts w:ascii="Myriad Pro" w:hAnsi="Myriad Pro"/>
        <w:b/>
        <w:color w:val="auto"/>
      </w:rPr>
      <w:t>ВЕСТНИК</w:t>
    </w:r>
    <w:r w:rsidR="003C537B">
      <w:rPr>
        <w:rFonts w:ascii="Myriad Pro" w:hAnsi="Myriad Pro"/>
        <w:b/>
        <w:color w:val="auto"/>
        <w:lang w:val="en-US"/>
      </w:rPr>
      <w:t xml:space="preserve"> </w:t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C537B">
      <w:rPr>
        <w:rFonts w:ascii="Myriad Pro" w:hAnsi="Myriad Pro"/>
        <w:b/>
        <w:color w:val="auto"/>
        <w:lang w:val="en-US"/>
      </w:rPr>
      <w:tab/>
    </w:r>
    <w:r w:rsidR="003F36F4">
      <w:rPr>
        <w:rFonts w:ascii="Myriad Pro" w:hAnsi="Myriad Pro"/>
        <w:color w:val="auto"/>
        <w:sz w:val="20"/>
        <w:szCs w:val="20"/>
      </w:rPr>
      <w:t>ЯНВАРЬ-МАРТ  202</w:t>
    </w:r>
    <w:r w:rsidR="003C537B">
      <w:rPr>
        <w:rFonts w:ascii="Myriad Pro" w:hAnsi="Myriad Pro"/>
        <w:color w:val="auto"/>
        <w:sz w:val="20"/>
        <w:szCs w:val="20"/>
        <w:lang w:val="en-US"/>
      </w:rPr>
      <w:t>2</w:t>
    </w:r>
  </w:p>
  <w:p w:rsidR="002E270B" w:rsidRDefault="00093E0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8C0441E"/>
    <w:multiLevelType w:val="hybridMultilevel"/>
    <w:tmpl w:val="A4F61068"/>
    <w:lvl w:ilvl="0" w:tplc="6ACEF0F6">
      <w:start w:val="1"/>
      <w:numFmt w:val="decimal"/>
      <w:lvlText w:val="%1."/>
      <w:lvlJc w:val="left"/>
      <w:pPr>
        <w:ind w:left="720" w:hanging="360"/>
      </w:pPr>
      <w:rPr>
        <w:rFonts w:ascii="PT Serif Caption" w:eastAsiaTheme="minorHAnsi" w:hAnsi="PT Serif Caption" w:cs="Roboto Bold" w:hint="default"/>
        <w:b/>
        <w:color w:val="3C3C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68CF"/>
    <w:rsid w:val="000349C8"/>
    <w:rsid w:val="00055904"/>
    <w:rsid w:val="00091A6F"/>
    <w:rsid w:val="00093E08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C537B"/>
    <w:rsid w:val="003E0132"/>
    <w:rsid w:val="003E3A5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91EC6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3C537B"/>
    <w:pPr>
      <w:ind w:left="720"/>
      <w:contextualSpacing/>
    </w:pPr>
  </w:style>
  <w:style w:type="paragraph" w:customStyle="1" w:styleId="Default">
    <w:name w:val="Default"/>
    <w:rsid w:val="003C537B"/>
    <w:pPr>
      <w:autoSpaceDE w:val="0"/>
      <w:autoSpaceDN w:val="0"/>
      <w:adjustRightInd w:val="0"/>
      <w:spacing w:line="240" w:lineRule="auto"/>
      <w:ind w:firstLine="0"/>
      <w:jc w:val="left"/>
    </w:pPr>
    <w:rPr>
      <w:rFonts w:ascii="Helvetica" w:hAnsi="Helvetica" w:cs="Helvetic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3C537B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C537B"/>
    <w:pPr>
      <w:spacing w:line="20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3C537B"/>
    <w:rPr>
      <w:rFonts w:cs="Helvetica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3C537B"/>
    <w:pPr>
      <w:spacing w:line="1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3C537B"/>
    <w:pPr>
      <w:spacing w:line="241" w:lineRule="atLeast"/>
    </w:pPr>
    <w:rPr>
      <w:rFonts w:ascii="PT Serif Caption" w:hAnsi="PT Serif Caption" w:cstheme="minorBidi"/>
      <w:color w:val="auto"/>
    </w:rPr>
  </w:style>
  <w:style w:type="character" w:customStyle="1" w:styleId="A50">
    <w:name w:val="A5"/>
    <w:uiPriority w:val="99"/>
    <w:rsid w:val="003C537B"/>
    <w:rPr>
      <w:rFonts w:ascii="Roboto" w:hAnsi="Roboto" w:cs="Roboto"/>
      <w:b/>
      <w:bCs/>
      <w:color w:val="000000"/>
    </w:rPr>
  </w:style>
  <w:style w:type="character" w:customStyle="1" w:styleId="A17">
    <w:name w:val="A17"/>
    <w:uiPriority w:val="99"/>
    <w:rsid w:val="003C537B"/>
    <w:rPr>
      <w:rFonts w:cs="PT Serif Captio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Зоя</cp:lastModifiedBy>
  <cp:revision>17</cp:revision>
  <dcterms:created xsi:type="dcterms:W3CDTF">2018-01-22T02:08:00Z</dcterms:created>
  <dcterms:modified xsi:type="dcterms:W3CDTF">2022-04-15T07:33:00Z</dcterms:modified>
</cp:coreProperties>
</file>